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DF" w:rsidRPr="00A37F8A" w:rsidRDefault="005D47DF" w:rsidP="005D47DF">
      <w:pPr>
        <w:pStyle w:val="Style10"/>
        <w:widowControl/>
        <w:spacing w:line="240" w:lineRule="auto"/>
        <w:ind w:firstLine="709"/>
        <w:jc w:val="center"/>
        <w:rPr>
          <w:rStyle w:val="FontStyle14"/>
          <w:lang w:val="uk-UA" w:eastAsia="uk-UA"/>
        </w:rPr>
      </w:pPr>
      <w:r w:rsidRPr="00A37F8A">
        <w:rPr>
          <w:rStyle w:val="FontStyle14"/>
          <w:lang w:val="uk-UA" w:eastAsia="uk-UA"/>
        </w:rPr>
        <w:t>"</w:t>
      </w:r>
      <w:r w:rsidRPr="00A37F8A">
        <w:rPr>
          <w:rStyle w:val="FontStyle14"/>
          <w:b/>
          <w:lang w:val="uk-UA" w:eastAsia="uk-UA"/>
        </w:rPr>
        <w:t>Шановні акціонери!</w:t>
      </w:r>
    </w:p>
    <w:p w:rsidR="005D47DF" w:rsidRPr="00A37F8A" w:rsidRDefault="005D47DF" w:rsidP="005D47DF">
      <w:pPr>
        <w:pStyle w:val="2"/>
        <w:ind w:firstLine="709"/>
        <w:jc w:val="both"/>
        <w:rPr>
          <w:szCs w:val="24"/>
        </w:rPr>
      </w:pPr>
      <w:r w:rsidRPr="00A37F8A">
        <w:rPr>
          <w:szCs w:val="24"/>
        </w:rPr>
        <w:t xml:space="preserve">ПРИВАТНЕ АКЦІОНЕРНЕ ТОВАРИСТВО </w:t>
      </w:r>
      <w:r>
        <w:rPr>
          <w:szCs w:val="24"/>
          <w:lang w:val="ru-RU"/>
        </w:rPr>
        <w:t>"</w:t>
      </w:r>
      <w:r w:rsidRPr="00A37F8A">
        <w:rPr>
          <w:szCs w:val="24"/>
        </w:rPr>
        <w:t>ЗОЛОТОНІСЬКА ПАРФУМЕРНО-КОСМЕТИЧНА ФАБРИКА</w:t>
      </w:r>
      <w:r>
        <w:rPr>
          <w:szCs w:val="24"/>
          <w:lang w:val="ru-RU"/>
        </w:rPr>
        <w:t>"</w:t>
      </w:r>
      <w:r w:rsidRPr="00A37F8A">
        <w:rPr>
          <w:szCs w:val="24"/>
        </w:rPr>
        <w:t xml:space="preserve">  (код ЄДРПОУ: 00374479, місцезнаходження 19700, Черкаська область, м. Золотоноша вул. </w:t>
      </w:r>
      <w:proofErr w:type="spellStart"/>
      <w:r w:rsidRPr="00A37F8A">
        <w:rPr>
          <w:szCs w:val="24"/>
        </w:rPr>
        <w:t>Комунарівська</w:t>
      </w:r>
      <w:proofErr w:type="spellEnd"/>
      <w:r w:rsidRPr="00A37F8A">
        <w:rPr>
          <w:szCs w:val="24"/>
        </w:rPr>
        <w:t xml:space="preserve">, 14), повідомляє про проведення позачергових загальних зборів акціонерів, які відбудуться 01 серпня 2016 року об 11:00 год. за адресою: 19700,  Черкаська область, м. Золотоноша, вул. </w:t>
      </w:r>
      <w:proofErr w:type="spellStart"/>
      <w:r w:rsidRPr="00A37F8A">
        <w:rPr>
          <w:szCs w:val="24"/>
        </w:rPr>
        <w:t>Комунарівська</w:t>
      </w:r>
      <w:proofErr w:type="spellEnd"/>
      <w:r w:rsidRPr="00A37F8A">
        <w:rPr>
          <w:szCs w:val="24"/>
        </w:rPr>
        <w:t xml:space="preserve">, 14 в актовому залі. </w:t>
      </w:r>
    </w:p>
    <w:p w:rsidR="005D47DF" w:rsidRPr="00A37F8A" w:rsidRDefault="005D47DF" w:rsidP="005D47DF">
      <w:pPr>
        <w:ind w:firstLine="709"/>
        <w:jc w:val="center"/>
        <w:rPr>
          <w:b/>
          <w:sz w:val="24"/>
          <w:szCs w:val="24"/>
        </w:rPr>
      </w:pPr>
      <w:r w:rsidRPr="00A37F8A">
        <w:rPr>
          <w:b/>
          <w:sz w:val="24"/>
          <w:szCs w:val="24"/>
        </w:rPr>
        <w:t>Проект порядку денного:</w:t>
      </w:r>
    </w:p>
    <w:p w:rsidR="005D47DF" w:rsidRPr="00A37F8A" w:rsidRDefault="005D47DF" w:rsidP="005D47DF">
      <w:pPr>
        <w:shd w:val="clear" w:color="auto" w:fill="FFFFFF"/>
        <w:ind w:firstLine="709"/>
        <w:jc w:val="both"/>
        <w:rPr>
          <w:sz w:val="24"/>
          <w:szCs w:val="24"/>
        </w:rPr>
      </w:pPr>
      <w:r w:rsidRPr="00A37F8A">
        <w:rPr>
          <w:sz w:val="24"/>
          <w:szCs w:val="24"/>
        </w:rPr>
        <w:t>1. Обрання Лічильної комісії.</w:t>
      </w:r>
    </w:p>
    <w:p w:rsidR="005D47DF" w:rsidRPr="00A37F8A" w:rsidRDefault="005D47DF" w:rsidP="005D47DF">
      <w:pPr>
        <w:shd w:val="clear" w:color="auto" w:fill="FFFFFF"/>
        <w:ind w:firstLine="709"/>
        <w:jc w:val="both"/>
        <w:rPr>
          <w:sz w:val="24"/>
          <w:szCs w:val="24"/>
        </w:rPr>
      </w:pPr>
      <w:r w:rsidRPr="00A37F8A">
        <w:rPr>
          <w:sz w:val="24"/>
          <w:szCs w:val="24"/>
        </w:rPr>
        <w:t>Проект рішення:</w:t>
      </w:r>
    </w:p>
    <w:p w:rsidR="005D47DF" w:rsidRPr="00A37F8A" w:rsidRDefault="005D47DF" w:rsidP="005D47DF">
      <w:pPr>
        <w:shd w:val="clear" w:color="auto" w:fill="FFFFFF"/>
        <w:ind w:firstLine="709"/>
        <w:jc w:val="both"/>
        <w:rPr>
          <w:sz w:val="24"/>
          <w:szCs w:val="24"/>
        </w:rPr>
      </w:pPr>
      <w:r w:rsidRPr="00A37F8A">
        <w:rPr>
          <w:sz w:val="24"/>
          <w:szCs w:val="24"/>
        </w:rPr>
        <w:t xml:space="preserve">Обрати лічильну комісію у складі 3 (трьох) осіб – Кошик Віра Семенівна, </w:t>
      </w:r>
      <w:proofErr w:type="spellStart"/>
      <w:r w:rsidRPr="00A37F8A">
        <w:rPr>
          <w:sz w:val="24"/>
          <w:szCs w:val="24"/>
        </w:rPr>
        <w:t>Балакальчук</w:t>
      </w:r>
      <w:proofErr w:type="spellEnd"/>
      <w:r w:rsidRPr="00A37F8A">
        <w:rPr>
          <w:sz w:val="24"/>
          <w:szCs w:val="24"/>
        </w:rPr>
        <w:t xml:space="preserve"> Тетяна Вікторівна, Мовчан Тамара Іванівна.</w:t>
      </w:r>
    </w:p>
    <w:p w:rsidR="005D47DF" w:rsidRPr="00A37F8A" w:rsidRDefault="005D47DF" w:rsidP="005D47DF">
      <w:pPr>
        <w:shd w:val="clear" w:color="auto" w:fill="FFFFFF"/>
        <w:ind w:firstLine="709"/>
        <w:jc w:val="both"/>
        <w:rPr>
          <w:sz w:val="24"/>
          <w:szCs w:val="24"/>
        </w:rPr>
      </w:pPr>
      <w:r w:rsidRPr="00A37F8A">
        <w:rPr>
          <w:sz w:val="24"/>
          <w:szCs w:val="24"/>
        </w:rPr>
        <w:t>2. Обрання Голови та Секретаря позачергових загальних зборів акціонерів.</w:t>
      </w:r>
    </w:p>
    <w:p w:rsidR="005D47DF" w:rsidRPr="00A37F8A" w:rsidRDefault="005D47DF" w:rsidP="005D47DF">
      <w:pPr>
        <w:shd w:val="clear" w:color="auto" w:fill="FFFFFF"/>
        <w:ind w:firstLine="709"/>
        <w:jc w:val="both"/>
        <w:rPr>
          <w:sz w:val="24"/>
          <w:szCs w:val="24"/>
        </w:rPr>
      </w:pPr>
      <w:r w:rsidRPr="00A37F8A">
        <w:rPr>
          <w:sz w:val="24"/>
          <w:szCs w:val="24"/>
        </w:rPr>
        <w:t>Проект рішення:</w:t>
      </w:r>
    </w:p>
    <w:p w:rsidR="005D47DF" w:rsidRPr="00A37F8A" w:rsidRDefault="005D47DF" w:rsidP="005D47DF">
      <w:pPr>
        <w:shd w:val="clear" w:color="auto" w:fill="FFFFFF"/>
        <w:ind w:firstLine="709"/>
        <w:jc w:val="both"/>
        <w:rPr>
          <w:sz w:val="24"/>
          <w:szCs w:val="24"/>
        </w:rPr>
      </w:pPr>
      <w:r w:rsidRPr="00A37F8A">
        <w:rPr>
          <w:bCs/>
          <w:sz w:val="24"/>
          <w:szCs w:val="24"/>
        </w:rPr>
        <w:t xml:space="preserve">Обрати Головою загальних зборів – </w:t>
      </w:r>
      <w:proofErr w:type="spellStart"/>
      <w:r w:rsidRPr="00A37F8A">
        <w:rPr>
          <w:bCs/>
          <w:sz w:val="24"/>
          <w:szCs w:val="24"/>
        </w:rPr>
        <w:t>Дробиняка</w:t>
      </w:r>
      <w:proofErr w:type="spellEnd"/>
      <w:r w:rsidRPr="00A37F8A">
        <w:rPr>
          <w:bCs/>
          <w:sz w:val="24"/>
          <w:szCs w:val="24"/>
        </w:rPr>
        <w:t xml:space="preserve"> Тараса Ігоровича, Секретарем загальних зборів - </w:t>
      </w:r>
      <w:r w:rsidRPr="00A37F8A">
        <w:rPr>
          <w:sz w:val="24"/>
          <w:szCs w:val="24"/>
        </w:rPr>
        <w:t>Сім’янисту Надію Іванівну.</w:t>
      </w:r>
    </w:p>
    <w:p w:rsidR="005D47DF" w:rsidRPr="00A37F8A" w:rsidRDefault="005D47DF" w:rsidP="005D47DF">
      <w:pPr>
        <w:shd w:val="clear" w:color="auto" w:fill="FFFFFF"/>
        <w:ind w:firstLine="709"/>
        <w:jc w:val="both"/>
        <w:rPr>
          <w:sz w:val="24"/>
          <w:szCs w:val="24"/>
        </w:rPr>
      </w:pPr>
      <w:r w:rsidRPr="00A37F8A">
        <w:rPr>
          <w:sz w:val="24"/>
          <w:szCs w:val="24"/>
        </w:rPr>
        <w:t>3. Затвердження порядку (регламенту) проведення позачергових загальних зборів акціонерів.</w:t>
      </w:r>
    </w:p>
    <w:p w:rsidR="005D47DF" w:rsidRPr="00A37F8A" w:rsidRDefault="005D47DF" w:rsidP="005D47DF">
      <w:pPr>
        <w:shd w:val="clear" w:color="auto" w:fill="FFFFFF"/>
        <w:ind w:firstLine="709"/>
        <w:jc w:val="both"/>
        <w:rPr>
          <w:sz w:val="24"/>
          <w:szCs w:val="24"/>
        </w:rPr>
      </w:pPr>
      <w:r w:rsidRPr="00A37F8A">
        <w:rPr>
          <w:sz w:val="24"/>
          <w:szCs w:val="24"/>
        </w:rPr>
        <w:t>Проект рішення:</w:t>
      </w:r>
    </w:p>
    <w:p w:rsidR="005D47DF" w:rsidRPr="00A37F8A" w:rsidRDefault="005D47DF" w:rsidP="005D47D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F8A">
        <w:rPr>
          <w:sz w:val="24"/>
          <w:szCs w:val="24"/>
        </w:rPr>
        <w:t xml:space="preserve">Затвердити наступний порядок (регламент) проведення загальних зборів: </w:t>
      </w:r>
    </w:p>
    <w:p w:rsidR="005D47DF" w:rsidRPr="00A37F8A" w:rsidRDefault="005D47DF" w:rsidP="005D47D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F8A">
        <w:rPr>
          <w:sz w:val="24"/>
          <w:szCs w:val="24"/>
        </w:rPr>
        <w:t xml:space="preserve">основна доповідь – до 15 хвилин; </w:t>
      </w:r>
    </w:p>
    <w:p w:rsidR="005D47DF" w:rsidRPr="00A37F8A" w:rsidRDefault="005D47DF" w:rsidP="005D47D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F8A">
        <w:rPr>
          <w:sz w:val="24"/>
          <w:szCs w:val="24"/>
        </w:rPr>
        <w:t>співдоповідь – до 5  хвилин;</w:t>
      </w:r>
    </w:p>
    <w:p w:rsidR="005D47DF" w:rsidRPr="00A37F8A" w:rsidRDefault="005D47DF" w:rsidP="005D47D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F8A">
        <w:rPr>
          <w:sz w:val="24"/>
          <w:szCs w:val="24"/>
        </w:rPr>
        <w:t xml:space="preserve">виступи в дебатах – до 3 хвилин; </w:t>
      </w:r>
    </w:p>
    <w:p w:rsidR="005D47DF" w:rsidRDefault="005D47DF" w:rsidP="005D47D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F8A">
        <w:rPr>
          <w:sz w:val="24"/>
          <w:szCs w:val="24"/>
        </w:rPr>
        <w:t>відповіді на запитання  –  до 5 хвилин; голосування - до 10 хвилин;</w:t>
      </w:r>
    </w:p>
    <w:p w:rsidR="005D47DF" w:rsidRPr="00F74A33" w:rsidRDefault="005D47DF" w:rsidP="005D47D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4A33">
        <w:rPr>
          <w:sz w:val="24"/>
          <w:szCs w:val="24"/>
          <w:lang w:val="ru-RU"/>
        </w:rPr>
        <w:t>голосування</w:t>
      </w:r>
      <w:proofErr w:type="spellEnd"/>
      <w:r w:rsidRPr="00F74A33">
        <w:rPr>
          <w:sz w:val="24"/>
          <w:szCs w:val="24"/>
          <w:lang w:val="ru-RU"/>
        </w:rPr>
        <w:t xml:space="preserve"> з </w:t>
      </w:r>
      <w:r w:rsidRPr="00F74A33">
        <w:rPr>
          <w:sz w:val="24"/>
          <w:szCs w:val="24"/>
        </w:rPr>
        <w:t>питань порядку денного здійснюється за допомогою бюлетені</w:t>
      </w:r>
      <w:proofErr w:type="gramStart"/>
      <w:r w:rsidRPr="00F74A33">
        <w:rPr>
          <w:sz w:val="24"/>
          <w:szCs w:val="24"/>
        </w:rPr>
        <w:t>в</w:t>
      </w:r>
      <w:proofErr w:type="gramEnd"/>
      <w:r w:rsidRPr="00F74A33">
        <w:rPr>
          <w:sz w:val="24"/>
          <w:szCs w:val="24"/>
        </w:rPr>
        <w:t xml:space="preserve"> для голосування;</w:t>
      </w:r>
      <w:bookmarkStart w:id="0" w:name="_GoBack"/>
      <w:bookmarkEnd w:id="0"/>
    </w:p>
    <w:p w:rsidR="005D47DF" w:rsidRPr="00F74A33" w:rsidRDefault="005D47DF" w:rsidP="005D47D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4A33">
        <w:rPr>
          <w:sz w:val="24"/>
          <w:szCs w:val="24"/>
          <w:lang w:eastAsia="uk-UA"/>
        </w:rPr>
        <w:t>бюлетень для голосування засвідчується підписом Голови Правління Товариства  та скріпляється печаткою Товариства, а в разі відсутності  Голови Правління  особою, яка виконує його повноваження;</w:t>
      </w:r>
    </w:p>
    <w:p w:rsidR="005D47DF" w:rsidRPr="00A37F8A" w:rsidRDefault="005D47DF" w:rsidP="005D47D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F8A">
        <w:rPr>
          <w:sz w:val="24"/>
          <w:szCs w:val="24"/>
        </w:rPr>
        <w:t>після закриття зборів підсумки голосування доводяться до відома акціонерів шляхом надсилання поштою простим листом протягом 10 робочих днів з дня проведення загальних зборів.</w:t>
      </w:r>
    </w:p>
    <w:p w:rsidR="005D47DF" w:rsidRPr="00A37F8A" w:rsidRDefault="005D47DF" w:rsidP="005D47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F8A">
        <w:rPr>
          <w:rFonts w:ascii="Times New Roman" w:hAnsi="Times New Roman" w:cs="Times New Roman"/>
          <w:sz w:val="24"/>
          <w:szCs w:val="24"/>
        </w:rPr>
        <w:t>4. Внесення змін до статуту Товариства, пов'язаних зі збільшенням статутного капіталу.</w:t>
      </w:r>
      <w:r w:rsidRPr="00A37F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7F8A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A37F8A">
        <w:rPr>
          <w:rFonts w:ascii="Times New Roman" w:hAnsi="Times New Roman" w:cs="Times New Roman"/>
          <w:sz w:val="24"/>
          <w:szCs w:val="24"/>
          <w:lang w:val="ru-RU"/>
        </w:rPr>
        <w:t xml:space="preserve"> статуту </w:t>
      </w:r>
      <w:proofErr w:type="spellStart"/>
      <w:r w:rsidRPr="00A37F8A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A37F8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37F8A">
        <w:rPr>
          <w:rFonts w:ascii="Times New Roman" w:hAnsi="Times New Roman" w:cs="Times New Roman"/>
          <w:sz w:val="24"/>
          <w:szCs w:val="24"/>
          <w:lang w:val="ru-RU"/>
        </w:rPr>
        <w:t>новій</w:t>
      </w:r>
      <w:proofErr w:type="spellEnd"/>
      <w:r w:rsidRPr="00A37F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7F8A">
        <w:rPr>
          <w:rFonts w:ascii="Times New Roman" w:hAnsi="Times New Roman" w:cs="Times New Roman"/>
          <w:sz w:val="24"/>
          <w:szCs w:val="24"/>
          <w:lang w:val="ru-RU"/>
        </w:rPr>
        <w:t>редакції</w:t>
      </w:r>
      <w:proofErr w:type="spellEnd"/>
      <w:r w:rsidRPr="00A37F8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37F8A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A37F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7F8A">
        <w:rPr>
          <w:rFonts w:ascii="Times New Roman" w:hAnsi="Times New Roman" w:cs="Times New Roman"/>
          <w:sz w:val="24"/>
          <w:szCs w:val="24"/>
          <w:lang w:val="ru-RU"/>
        </w:rPr>
        <w:t>уповноваже</w:t>
      </w:r>
      <w:r w:rsidRPr="00A37F8A">
        <w:rPr>
          <w:rFonts w:ascii="Times New Roman" w:hAnsi="Times New Roman" w:cs="Times New Roman"/>
          <w:sz w:val="24"/>
          <w:szCs w:val="24"/>
        </w:rPr>
        <w:t>ної</w:t>
      </w:r>
      <w:proofErr w:type="spellEnd"/>
      <w:r w:rsidRPr="00A37F8A">
        <w:rPr>
          <w:rFonts w:ascii="Times New Roman" w:hAnsi="Times New Roman" w:cs="Times New Roman"/>
          <w:sz w:val="24"/>
          <w:szCs w:val="24"/>
        </w:rPr>
        <w:t xml:space="preserve"> особи на </w:t>
      </w:r>
      <w:proofErr w:type="gramStart"/>
      <w:r w:rsidRPr="00A37F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7F8A">
        <w:rPr>
          <w:rFonts w:ascii="Times New Roman" w:hAnsi="Times New Roman" w:cs="Times New Roman"/>
          <w:sz w:val="24"/>
          <w:szCs w:val="24"/>
        </w:rPr>
        <w:t>ідписання від імені акціонерів статуту Товариства в новій редакції.</w:t>
      </w:r>
    </w:p>
    <w:p w:rsidR="005D47DF" w:rsidRPr="00A37F8A" w:rsidRDefault="005D47DF" w:rsidP="005D47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F8A">
        <w:rPr>
          <w:rFonts w:ascii="Times New Roman" w:hAnsi="Times New Roman" w:cs="Times New Roman"/>
          <w:sz w:val="24"/>
          <w:szCs w:val="24"/>
        </w:rPr>
        <w:t>Проект рішення:</w:t>
      </w:r>
    </w:p>
    <w:p w:rsidR="005D47DF" w:rsidRPr="00A37F8A" w:rsidRDefault="005D47DF" w:rsidP="005D47DF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white"/>
        </w:rPr>
      </w:pPr>
      <w:r w:rsidRPr="00A37F8A">
        <w:rPr>
          <w:sz w:val="24"/>
          <w:szCs w:val="24"/>
          <w:highlight w:val="white"/>
        </w:rPr>
        <w:t xml:space="preserve">1. Внести зміни до статуту Товариства, пов’язані зі збільшенням статутного капіталу, а саме: пункти 4.1 та 4.2 розділу </w:t>
      </w:r>
      <w:r w:rsidRPr="00A37F8A">
        <w:rPr>
          <w:bCs/>
          <w:sz w:val="24"/>
          <w:szCs w:val="24"/>
          <w:lang w:eastAsia="uk-UA"/>
        </w:rPr>
        <w:t xml:space="preserve">4. </w:t>
      </w:r>
      <w:r>
        <w:rPr>
          <w:bCs/>
          <w:sz w:val="24"/>
          <w:szCs w:val="24"/>
          <w:lang w:eastAsia="uk-UA"/>
        </w:rPr>
        <w:t>"</w:t>
      </w:r>
      <w:r w:rsidRPr="00A37F8A">
        <w:rPr>
          <w:bCs/>
          <w:sz w:val="24"/>
          <w:szCs w:val="24"/>
          <w:lang w:eastAsia="uk-UA"/>
        </w:rPr>
        <w:t>СТАТУТНИЙ КАПІТАЛ ТОВАРИСТВА</w:t>
      </w:r>
      <w:r>
        <w:rPr>
          <w:bCs/>
          <w:sz w:val="24"/>
          <w:szCs w:val="24"/>
          <w:lang w:eastAsia="uk-UA"/>
        </w:rPr>
        <w:t>"</w:t>
      </w:r>
      <w:r w:rsidRPr="00A37F8A">
        <w:rPr>
          <w:bCs/>
          <w:sz w:val="24"/>
          <w:szCs w:val="24"/>
          <w:lang w:eastAsia="uk-UA"/>
        </w:rPr>
        <w:t xml:space="preserve"> викласти в новій редакції:</w:t>
      </w:r>
    </w:p>
    <w:p w:rsidR="005D47DF" w:rsidRPr="00A37F8A" w:rsidRDefault="005D47DF" w:rsidP="005D47DF">
      <w:pPr>
        <w:autoSpaceDE w:val="0"/>
        <w:autoSpaceDN w:val="0"/>
        <w:adjustRightInd w:val="0"/>
        <w:ind w:firstLine="708"/>
        <w:rPr>
          <w:sz w:val="24"/>
          <w:szCs w:val="24"/>
          <w:lang w:eastAsia="uk-UA"/>
        </w:rPr>
      </w:pPr>
      <w:r w:rsidRPr="00A37F8A">
        <w:rPr>
          <w:sz w:val="24"/>
          <w:szCs w:val="24"/>
          <w:lang w:eastAsia="uk-UA"/>
        </w:rPr>
        <w:t xml:space="preserve">"4. 4.1. Статутний капітал Товариства становить </w:t>
      </w:r>
      <w:r w:rsidRPr="00A37F8A">
        <w:rPr>
          <w:sz w:val="24"/>
          <w:szCs w:val="24"/>
          <w:highlight w:val="white"/>
        </w:rPr>
        <w:t xml:space="preserve">5 722 200,00 грн. (п'ять мільйонів сімсот двадцять дві тисячі двісті гривень 00 копійок) </w:t>
      </w:r>
      <w:r w:rsidRPr="00A37F8A">
        <w:rPr>
          <w:sz w:val="24"/>
          <w:szCs w:val="24"/>
          <w:lang w:eastAsia="uk-UA"/>
        </w:rPr>
        <w:t xml:space="preserve"> і визначається як сума номінальної вартості всіх розміщених акцій Товариства.</w:t>
      </w:r>
    </w:p>
    <w:p w:rsidR="005D47DF" w:rsidRPr="00A37F8A" w:rsidRDefault="005D47DF" w:rsidP="005D47DF">
      <w:pPr>
        <w:autoSpaceDE w:val="0"/>
        <w:autoSpaceDN w:val="0"/>
        <w:adjustRightInd w:val="0"/>
        <w:ind w:firstLine="708"/>
        <w:rPr>
          <w:sz w:val="24"/>
          <w:szCs w:val="24"/>
          <w:highlight w:val="white"/>
        </w:rPr>
      </w:pPr>
      <w:r w:rsidRPr="00A37F8A">
        <w:rPr>
          <w:sz w:val="24"/>
          <w:szCs w:val="24"/>
          <w:lang w:eastAsia="uk-UA"/>
        </w:rPr>
        <w:t>4.2. Статутний капітал Товариства поділено на 260 100 (двісті шістдесят тисяч сто) штук простих іменних акцій номінальною вартістю 22 (двадцять дві) грн. кожна."</w:t>
      </w:r>
    </w:p>
    <w:p w:rsidR="005D47DF" w:rsidRPr="00A37F8A" w:rsidRDefault="005D47DF" w:rsidP="005D47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F8A">
        <w:rPr>
          <w:sz w:val="24"/>
          <w:szCs w:val="24"/>
          <w:highlight w:val="white"/>
        </w:rPr>
        <w:t xml:space="preserve">2. </w:t>
      </w:r>
      <w:r w:rsidRPr="00A37F8A">
        <w:rPr>
          <w:sz w:val="24"/>
          <w:szCs w:val="24"/>
        </w:rPr>
        <w:t xml:space="preserve">Затвердити статут Товариства </w:t>
      </w:r>
      <w:r>
        <w:rPr>
          <w:sz w:val="24"/>
          <w:szCs w:val="24"/>
        </w:rPr>
        <w:t>в</w:t>
      </w:r>
      <w:r w:rsidRPr="00A37F8A">
        <w:rPr>
          <w:sz w:val="24"/>
          <w:szCs w:val="24"/>
        </w:rPr>
        <w:t xml:space="preserve"> новій редакції.</w:t>
      </w:r>
    </w:p>
    <w:p w:rsidR="005D47DF" w:rsidRPr="00A37F8A" w:rsidRDefault="005D47DF" w:rsidP="005D47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A37F8A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A37F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7F8A">
        <w:rPr>
          <w:rFonts w:ascii="Times New Roman" w:hAnsi="Times New Roman" w:cs="Times New Roman"/>
          <w:sz w:val="24"/>
          <w:szCs w:val="24"/>
          <w:lang w:val="ru-RU"/>
        </w:rPr>
        <w:t>уповноваже</w:t>
      </w:r>
      <w:r w:rsidRPr="00A37F8A">
        <w:rPr>
          <w:rFonts w:ascii="Times New Roman" w:hAnsi="Times New Roman" w:cs="Times New Roman"/>
          <w:sz w:val="24"/>
          <w:szCs w:val="24"/>
        </w:rPr>
        <w:t>ної</w:t>
      </w:r>
      <w:proofErr w:type="spellEnd"/>
      <w:r w:rsidRPr="00A37F8A">
        <w:rPr>
          <w:rFonts w:ascii="Times New Roman" w:hAnsi="Times New Roman" w:cs="Times New Roman"/>
          <w:sz w:val="24"/>
          <w:szCs w:val="24"/>
        </w:rPr>
        <w:t xml:space="preserve"> особи на </w:t>
      </w:r>
      <w:proofErr w:type="gramStart"/>
      <w:r w:rsidRPr="00A37F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7F8A">
        <w:rPr>
          <w:rFonts w:ascii="Times New Roman" w:hAnsi="Times New Roman" w:cs="Times New Roman"/>
          <w:sz w:val="24"/>
          <w:szCs w:val="24"/>
        </w:rPr>
        <w:t>ідписання від імені акціонерів статуту Товариства в новій редакції.</w:t>
      </w:r>
    </w:p>
    <w:p w:rsidR="005D47DF" w:rsidRDefault="005D47DF" w:rsidP="005D47DF">
      <w:pPr>
        <w:tabs>
          <w:tab w:val="left" w:pos="13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Проект рішення:</w:t>
      </w:r>
    </w:p>
    <w:p w:rsidR="005D47DF" w:rsidRPr="00A37F8A" w:rsidRDefault="005D47DF" w:rsidP="005D47DF">
      <w:pPr>
        <w:tabs>
          <w:tab w:val="left" w:pos="13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F8A">
        <w:rPr>
          <w:sz w:val="24"/>
          <w:szCs w:val="24"/>
          <w:highlight w:val="white"/>
        </w:rPr>
        <w:t xml:space="preserve">Уповноважити Голову </w:t>
      </w:r>
      <w:r w:rsidRPr="00A37F8A">
        <w:rPr>
          <w:sz w:val="24"/>
          <w:szCs w:val="24"/>
        </w:rPr>
        <w:t xml:space="preserve">правління </w:t>
      </w:r>
      <w:proofErr w:type="spellStart"/>
      <w:r w:rsidRPr="00A37F8A">
        <w:rPr>
          <w:sz w:val="24"/>
          <w:szCs w:val="24"/>
        </w:rPr>
        <w:t>ПрАТ</w:t>
      </w:r>
      <w:proofErr w:type="spellEnd"/>
      <w:r w:rsidRPr="00A37F8A">
        <w:rPr>
          <w:sz w:val="24"/>
          <w:szCs w:val="24"/>
        </w:rPr>
        <w:t xml:space="preserve"> "</w:t>
      </w:r>
      <w:proofErr w:type="spellStart"/>
      <w:r w:rsidRPr="00A37F8A">
        <w:rPr>
          <w:sz w:val="24"/>
          <w:szCs w:val="24"/>
        </w:rPr>
        <w:t>Золотоніська</w:t>
      </w:r>
      <w:proofErr w:type="spellEnd"/>
      <w:r w:rsidRPr="00A37F8A">
        <w:rPr>
          <w:sz w:val="24"/>
          <w:szCs w:val="24"/>
        </w:rPr>
        <w:t xml:space="preserve"> ПКФ" Дубчака Я.В. </w:t>
      </w:r>
      <w:r w:rsidRPr="00A37F8A">
        <w:rPr>
          <w:sz w:val="24"/>
          <w:szCs w:val="24"/>
          <w:highlight w:val="white"/>
        </w:rPr>
        <w:t xml:space="preserve">підписати від імені акціонерів статут Товариства </w:t>
      </w:r>
      <w:r>
        <w:rPr>
          <w:sz w:val="24"/>
          <w:szCs w:val="24"/>
        </w:rPr>
        <w:t>в</w:t>
      </w:r>
      <w:r w:rsidRPr="00A37F8A">
        <w:rPr>
          <w:sz w:val="24"/>
          <w:szCs w:val="24"/>
        </w:rPr>
        <w:t xml:space="preserve"> новій редакції та забезпечити проведення державної реєстрації статуту Товариства </w:t>
      </w:r>
      <w:r>
        <w:rPr>
          <w:sz w:val="24"/>
          <w:szCs w:val="24"/>
        </w:rPr>
        <w:t>в</w:t>
      </w:r>
      <w:r w:rsidRPr="00A37F8A">
        <w:rPr>
          <w:sz w:val="24"/>
          <w:szCs w:val="24"/>
        </w:rPr>
        <w:t xml:space="preserve"> новій редакції.</w:t>
      </w:r>
    </w:p>
    <w:p w:rsidR="005D47DF" w:rsidRPr="00A37F8A" w:rsidRDefault="005D47DF" w:rsidP="005D47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7DF" w:rsidRPr="00A37F8A" w:rsidRDefault="005D47DF" w:rsidP="005D47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F8A">
        <w:rPr>
          <w:rFonts w:ascii="Times New Roman" w:hAnsi="Times New Roman" w:cs="Times New Roman"/>
          <w:sz w:val="24"/>
          <w:szCs w:val="24"/>
        </w:rPr>
        <w:t xml:space="preserve">Інформація про проведення загальних зборів акціонерів Товариства з проектами рішень з питань, включених до проекту порядку денного, розміщена на веб-сайті Товариства - </w:t>
      </w:r>
      <w:hyperlink r:id="rId5" w:history="1">
        <w:r w:rsidRPr="00A37F8A">
          <w:rPr>
            <w:rStyle w:val="a4"/>
            <w:rFonts w:ascii="Times New Roman" w:hAnsi="Times New Roman" w:cs="Times New Roman"/>
            <w:sz w:val="24"/>
            <w:szCs w:val="24"/>
          </w:rPr>
          <w:t>http://www.zlata.ua/</w:t>
        </w:r>
      </w:hyperlink>
      <w:r w:rsidRPr="00A37F8A">
        <w:rPr>
          <w:rFonts w:ascii="Times New Roman" w:hAnsi="Times New Roman" w:cs="Times New Roman"/>
          <w:sz w:val="24"/>
          <w:szCs w:val="24"/>
        </w:rPr>
        <w:t>.</w:t>
      </w:r>
    </w:p>
    <w:p w:rsidR="005D47DF" w:rsidRPr="00A37F8A" w:rsidRDefault="005D47DF" w:rsidP="005D47DF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A37F8A">
        <w:rPr>
          <w:lang w:val="uk-UA"/>
        </w:rPr>
        <w:lastRenderedPageBreak/>
        <w:t>Реєстрація акціонерів здійснюватиметься 01 серпня 2016 року з 09-00 години до 10-50 години за місцем проведення зборів згідно з переліком акціонерів, які мають право на участь у загальних зборах, складеного станом на 24 годину 26 липня 2016 року</w:t>
      </w:r>
    </w:p>
    <w:p w:rsidR="005D47DF" w:rsidRPr="00A37F8A" w:rsidRDefault="005D47DF" w:rsidP="005D47DF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A37F8A">
        <w:rPr>
          <w:lang w:val="uk-UA"/>
        </w:rPr>
        <w:t>Для участі в загальних зборах акціонерам  при  собі  мати  паспорт,  для  представника  акціонера  крім  паспорта - довіреність  на  право  участі  та голосування на загальних  зборах,  оформлена  згідно з  вимогами  діючого  законодавства  України.</w:t>
      </w:r>
    </w:p>
    <w:p w:rsidR="005D47DF" w:rsidRPr="00A37F8A" w:rsidRDefault="005D47DF" w:rsidP="005D47DF">
      <w:pPr>
        <w:ind w:firstLine="709"/>
        <w:jc w:val="both"/>
        <w:rPr>
          <w:sz w:val="24"/>
          <w:szCs w:val="24"/>
        </w:rPr>
      </w:pPr>
      <w:r w:rsidRPr="00A37F8A">
        <w:rPr>
          <w:sz w:val="24"/>
          <w:szCs w:val="24"/>
        </w:rPr>
        <w:t xml:space="preserve">З документами, необхідними для прийняття рішень з питань порядку денного  позачергових загальних зборів акціонерів Товариства, акціонери та/або їх представники можуть ознайомитись з документами, пов’язаними з порядком денним зборів, за адресою: 19700,  Черкаська область, м. Золотоноша, вул. </w:t>
      </w:r>
      <w:proofErr w:type="spellStart"/>
      <w:r w:rsidRPr="00A37F8A">
        <w:rPr>
          <w:sz w:val="24"/>
          <w:szCs w:val="24"/>
        </w:rPr>
        <w:t>Комунарівська</w:t>
      </w:r>
      <w:proofErr w:type="spellEnd"/>
      <w:r w:rsidRPr="00A37F8A">
        <w:rPr>
          <w:sz w:val="24"/>
          <w:szCs w:val="24"/>
        </w:rPr>
        <w:t>, 14 в актовому залі у робочі дні робочі години, в день проведення позачергових загальних зборів – за місцем їх проведення. Особою, відповідальною за порядок ознайомлення акціонерів з документами є Дубчак Ярослав Володимирович. Телефон для довідок: (04737)  5-27-75, 5-33-45.</w:t>
      </w:r>
    </w:p>
    <w:p w:rsidR="005D47DF" w:rsidRPr="005D47DF" w:rsidRDefault="005D47DF" w:rsidP="005D47DF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Наглядова рада.</w:t>
      </w:r>
      <w:r>
        <w:rPr>
          <w:sz w:val="24"/>
          <w:szCs w:val="24"/>
          <w:lang w:val="ru-RU"/>
        </w:rPr>
        <w:t>"</w:t>
      </w:r>
    </w:p>
    <w:p w:rsidR="00340C05" w:rsidRDefault="00340C05"/>
    <w:sectPr w:rsidR="00340C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DF"/>
    <w:rsid w:val="00035421"/>
    <w:rsid w:val="00041886"/>
    <w:rsid w:val="0004191B"/>
    <w:rsid w:val="00061CAB"/>
    <w:rsid w:val="000B05F1"/>
    <w:rsid w:val="000B072F"/>
    <w:rsid w:val="000C4200"/>
    <w:rsid w:val="000D40A8"/>
    <w:rsid w:val="000E046A"/>
    <w:rsid w:val="000F4D41"/>
    <w:rsid w:val="001002E1"/>
    <w:rsid w:val="0014217F"/>
    <w:rsid w:val="001446F8"/>
    <w:rsid w:val="00160224"/>
    <w:rsid w:val="00172842"/>
    <w:rsid w:val="00185E72"/>
    <w:rsid w:val="001E1192"/>
    <w:rsid w:val="001E538F"/>
    <w:rsid w:val="00202C73"/>
    <w:rsid w:val="00230C82"/>
    <w:rsid w:val="00242525"/>
    <w:rsid w:val="002A7152"/>
    <w:rsid w:val="002E0A70"/>
    <w:rsid w:val="00313B74"/>
    <w:rsid w:val="00326F0A"/>
    <w:rsid w:val="00340C05"/>
    <w:rsid w:val="003557E8"/>
    <w:rsid w:val="00431102"/>
    <w:rsid w:val="004556CF"/>
    <w:rsid w:val="00483E00"/>
    <w:rsid w:val="004E5C84"/>
    <w:rsid w:val="004E6E13"/>
    <w:rsid w:val="004F083B"/>
    <w:rsid w:val="005013E2"/>
    <w:rsid w:val="00504B7B"/>
    <w:rsid w:val="0051699F"/>
    <w:rsid w:val="005515FC"/>
    <w:rsid w:val="00552667"/>
    <w:rsid w:val="005B38CC"/>
    <w:rsid w:val="005D47DF"/>
    <w:rsid w:val="006323C0"/>
    <w:rsid w:val="00633C15"/>
    <w:rsid w:val="006D7D55"/>
    <w:rsid w:val="0083508D"/>
    <w:rsid w:val="00863EFC"/>
    <w:rsid w:val="008C791D"/>
    <w:rsid w:val="008D2223"/>
    <w:rsid w:val="008D32F7"/>
    <w:rsid w:val="008D5C4A"/>
    <w:rsid w:val="0091039B"/>
    <w:rsid w:val="009343EE"/>
    <w:rsid w:val="0094316A"/>
    <w:rsid w:val="00943954"/>
    <w:rsid w:val="009D430B"/>
    <w:rsid w:val="009D4A4B"/>
    <w:rsid w:val="00A07029"/>
    <w:rsid w:val="00A437A3"/>
    <w:rsid w:val="00A5433E"/>
    <w:rsid w:val="00A93BE3"/>
    <w:rsid w:val="00A9583D"/>
    <w:rsid w:val="00AC1FAA"/>
    <w:rsid w:val="00AC7B16"/>
    <w:rsid w:val="00AD7E67"/>
    <w:rsid w:val="00AF4E70"/>
    <w:rsid w:val="00B046E2"/>
    <w:rsid w:val="00B04B0E"/>
    <w:rsid w:val="00B3354C"/>
    <w:rsid w:val="00B83027"/>
    <w:rsid w:val="00B901ED"/>
    <w:rsid w:val="00BC1B45"/>
    <w:rsid w:val="00BE7E21"/>
    <w:rsid w:val="00C6206F"/>
    <w:rsid w:val="00CC07FC"/>
    <w:rsid w:val="00CD0ECF"/>
    <w:rsid w:val="00D17106"/>
    <w:rsid w:val="00D3127C"/>
    <w:rsid w:val="00D37208"/>
    <w:rsid w:val="00D87A97"/>
    <w:rsid w:val="00DB1A27"/>
    <w:rsid w:val="00DC5972"/>
    <w:rsid w:val="00DD1633"/>
    <w:rsid w:val="00DE6FBB"/>
    <w:rsid w:val="00DF4F03"/>
    <w:rsid w:val="00DF7B69"/>
    <w:rsid w:val="00E0065C"/>
    <w:rsid w:val="00E15447"/>
    <w:rsid w:val="00E23334"/>
    <w:rsid w:val="00EA1F86"/>
    <w:rsid w:val="00EB39C5"/>
    <w:rsid w:val="00EC226E"/>
    <w:rsid w:val="00EE2693"/>
    <w:rsid w:val="00EE4B25"/>
    <w:rsid w:val="00EE4B4F"/>
    <w:rsid w:val="00F05C1C"/>
    <w:rsid w:val="00F253E0"/>
    <w:rsid w:val="00F46667"/>
    <w:rsid w:val="00F46818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47DF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7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5D47D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14">
    <w:name w:val="Font Style14"/>
    <w:rsid w:val="005D47D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a"/>
    <w:rsid w:val="005D47DF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rsid w:val="005D4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5D47DF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4">
    <w:name w:val="Hyperlink"/>
    <w:basedOn w:val="a0"/>
    <w:rsid w:val="005D4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47DF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7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5D47D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14">
    <w:name w:val="Font Style14"/>
    <w:rsid w:val="005D47D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a"/>
    <w:rsid w:val="005D47DF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rsid w:val="005D4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5D47DF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4">
    <w:name w:val="Hyperlink"/>
    <w:basedOn w:val="a0"/>
    <w:rsid w:val="005D4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lata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2641</Words>
  <Characters>1506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1</cp:revision>
  <dcterms:created xsi:type="dcterms:W3CDTF">2016-06-21T11:53:00Z</dcterms:created>
  <dcterms:modified xsi:type="dcterms:W3CDTF">2016-06-21T11:55:00Z</dcterms:modified>
</cp:coreProperties>
</file>